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AD" w:rsidRPr="00436449" w:rsidRDefault="000F52AD" w:rsidP="000F52AD">
      <w:pPr>
        <w:pStyle w:val="1"/>
        <w:spacing w:line="440" w:lineRule="exact"/>
      </w:pPr>
      <w:bookmarkStart w:id="0" w:name="_GoBack"/>
      <w:r w:rsidRPr="00436449">
        <w:rPr>
          <w:rFonts w:hint="eastAsia"/>
        </w:rPr>
        <w:t>现代出版印刷实验教学中心主任职责</w:t>
      </w:r>
    </w:p>
    <w:bookmarkEnd w:id="0"/>
    <w:p w:rsidR="000F52AD" w:rsidRPr="00436449" w:rsidRDefault="000F52AD" w:rsidP="000F52AD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0F52AD" w:rsidRPr="00436449" w:rsidRDefault="000F52AD" w:rsidP="000F52AD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一、 学校和职能处的领导下，负责本中心的行政及业务工作， 努力完成本中心的各项工作和任务。</w:t>
      </w:r>
    </w:p>
    <w:p w:rsidR="000F52AD" w:rsidRPr="00436449" w:rsidRDefault="000F52AD" w:rsidP="000F52AD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二、 制订本中心的工作计划，并组织实施。制订本中心相关岗位的岗位职责并负责考核。</w:t>
      </w:r>
    </w:p>
    <w:p w:rsidR="000F52AD" w:rsidRPr="00436449" w:rsidRDefault="000F52AD" w:rsidP="000F52AD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三、 负责本中心人员的岗位分工，协调中心内各项工作，充分调动工作人员的工作积极性和创造性。</w:t>
      </w:r>
    </w:p>
    <w:p w:rsidR="000F52AD" w:rsidRPr="00436449" w:rsidRDefault="000F52AD" w:rsidP="000F52AD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四、 组织进行政治学习和业务学习，定期开展学术研讨、经验交流等活动， 提高本中心人员的思想和业务素质。</w:t>
      </w:r>
    </w:p>
    <w:p w:rsidR="000F52AD" w:rsidRPr="00436449" w:rsidRDefault="000F52AD" w:rsidP="000F52AD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五、 负责本中心的安全工作及环境卫生工作。</w:t>
      </w:r>
    </w:p>
    <w:p w:rsidR="000F52AD" w:rsidRPr="00436449" w:rsidRDefault="000F52AD" w:rsidP="000F52AD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六、 中心副主任协助主任分管相应的工作。</w:t>
      </w:r>
    </w:p>
    <w:p w:rsidR="000F52AD" w:rsidRPr="00436449" w:rsidRDefault="000F52AD" w:rsidP="000F52AD">
      <w:pPr>
        <w:spacing w:line="440" w:lineRule="exact"/>
        <w:ind w:right="240"/>
        <w:jc w:val="right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现代出版印刷实验教学中心</w:t>
      </w:r>
    </w:p>
    <w:p w:rsidR="00DF3E42" w:rsidRDefault="000F52AD" w:rsidP="000F52AD">
      <w:r w:rsidRPr="00436449">
        <w:rPr>
          <w:rFonts w:ascii="仿宋_GB2312" w:eastAsia="仿宋_GB2312" w:hint="eastAsia"/>
          <w:sz w:val="24"/>
        </w:rPr>
        <w:t>2018年2 月</w:t>
      </w:r>
    </w:p>
    <w:sectPr w:rsidR="00DF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AD"/>
    <w:rsid w:val="000A2CD7"/>
    <w:rsid w:val="000F52AD"/>
    <w:rsid w:val="006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8407C-E427-4F6C-9F77-CC783DC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AD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2AD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AD"/>
    <w:rPr>
      <w:rFonts w:ascii="方正小标宋简体" w:eastAsia="方正小标宋简体" w:hAnsi="等线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2020-11-25T10:46:00Z</dcterms:created>
  <dcterms:modified xsi:type="dcterms:W3CDTF">2020-11-25T10:46:00Z</dcterms:modified>
</cp:coreProperties>
</file>